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FCD5" w14:textId="77777777" w:rsidR="00A313A6" w:rsidRPr="002C7A56" w:rsidRDefault="00A313A6" w:rsidP="00731C24">
      <w:pPr>
        <w:pStyle w:val="Heading1"/>
        <w:pBdr>
          <w:bottom w:val="single" w:sz="4" w:space="1" w:color="auto"/>
        </w:pBdr>
      </w:pPr>
      <w:r w:rsidRPr="002C7A56">
        <w:t>Warranty for Eyewear</w:t>
      </w:r>
    </w:p>
    <w:p w14:paraId="4E3A3DBC" w14:textId="77777777" w:rsidR="00A313A6" w:rsidRPr="002C7A56" w:rsidRDefault="00A313A6" w:rsidP="00A313A6">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116"/>
        <w:gridCol w:w="3117"/>
        <w:gridCol w:w="3117"/>
      </w:tblGrid>
      <w:tr w:rsidR="00A313A6" w:rsidRPr="002C7A56" w14:paraId="3C43697B" w14:textId="77777777" w:rsidTr="00731C24">
        <w:tc>
          <w:tcPr>
            <w:tcW w:w="3116" w:type="dxa"/>
            <w:shd w:val="clear" w:color="auto" w:fill="D9D9D9" w:themeFill="background1" w:themeFillShade="D9"/>
          </w:tcPr>
          <w:p w14:paraId="2B5F44A4" w14:textId="77777777" w:rsidR="00A313A6" w:rsidRPr="00FF7443" w:rsidRDefault="00A313A6" w:rsidP="00101FD7">
            <w:pPr>
              <w:rPr>
                <w:szCs w:val="22"/>
              </w:rPr>
            </w:pPr>
            <w:r w:rsidRPr="00FF7443">
              <w:rPr>
                <w:color w:val="7030A0"/>
                <w:sz w:val="24"/>
                <w:szCs w:val="24"/>
              </w:rPr>
              <w:t>General Information</w:t>
            </w:r>
          </w:p>
        </w:tc>
        <w:tc>
          <w:tcPr>
            <w:tcW w:w="3117" w:type="dxa"/>
            <w:shd w:val="clear" w:color="auto" w:fill="D9D9D9" w:themeFill="background1" w:themeFillShade="D9"/>
          </w:tcPr>
          <w:p w14:paraId="00D91E46" w14:textId="77777777" w:rsidR="00A313A6" w:rsidRPr="002C7A56" w:rsidRDefault="00A313A6" w:rsidP="00101FD7">
            <w:pPr>
              <w:rPr>
                <w:b/>
                <w:bCs/>
                <w:szCs w:val="22"/>
              </w:rPr>
            </w:pPr>
          </w:p>
        </w:tc>
        <w:tc>
          <w:tcPr>
            <w:tcW w:w="3117" w:type="dxa"/>
            <w:shd w:val="clear" w:color="auto" w:fill="D9D9D9" w:themeFill="background1" w:themeFillShade="D9"/>
          </w:tcPr>
          <w:p w14:paraId="246B1CFA" w14:textId="77777777" w:rsidR="00A313A6" w:rsidRPr="002C7A56" w:rsidRDefault="00A313A6" w:rsidP="00101FD7">
            <w:pPr>
              <w:rPr>
                <w:b/>
                <w:bCs/>
                <w:szCs w:val="22"/>
              </w:rPr>
            </w:pPr>
          </w:p>
        </w:tc>
      </w:tr>
    </w:tbl>
    <w:p w14:paraId="01325DAE" w14:textId="77777777" w:rsidR="00A313A6" w:rsidRDefault="00A313A6" w:rsidP="00A313A6">
      <w:pPr>
        <w:rPr>
          <w:sz w:val="22"/>
          <w:szCs w:val="22"/>
        </w:rPr>
      </w:pPr>
      <w:r w:rsidRPr="002C7A56">
        <w:rPr>
          <w:b/>
          <w:bCs/>
          <w:sz w:val="22"/>
          <w:szCs w:val="22"/>
        </w:rPr>
        <w:br/>
      </w:r>
      <w:r>
        <w:rPr>
          <w:sz w:val="22"/>
          <w:szCs w:val="22"/>
        </w:rPr>
        <w:t xml:space="preserve">Eye wear purchases from our office automatically include a warranty! No additional purchase plan is necessary.  </w:t>
      </w:r>
    </w:p>
    <w:p w14:paraId="04408AAC" w14:textId="77777777" w:rsidR="00A313A6" w:rsidRPr="002C7A56" w:rsidRDefault="00A313A6" w:rsidP="00A313A6">
      <w:pPr>
        <w:rPr>
          <w:sz w:val="22"/>
          <w:szCs w:val="22"/>
        </w:rPr>
      </w:pPr>
    </w:p>
    <w:p w14:paraId="3B148D47" w14:textId="77777777" w:rsidR="00A313A6" w:rsidRPr="002C7A56" w:rsidRDefault="00A313A6" w:rsidP="00A313A6">
      <w:pPr>
        <w:rPr>
          <w:sz w:val="22"/>
          <w:szCs w:val="22"/>
        </w:rPr>
      </w:pPr>
      <w:r w:rsidRPr="002C7A56">
        <w:rPr>
          <w:b/>
          <w:bCs/>
          <w:sz w:val="22"/>
          <w:szCs w:val="22"/>
        </w:rPr>
        <w:t>Frame Warranty</w:t>
      </w:r>
    </w:p>
    <w:p w14:paraId="1E7CA2E3" w14:textId="77777777" w:rsidR="00A313A6" w:rsidRDefault="00A313A6" w:rsidP="00A313A6">
      <w:pPr>
        <w:numPr>
          <w:ilvl w:val="0"/>
          <w:numId w:val="3"/>
        </w:numPr>
        <w:rPr>
          <w:sz w:val="22"/>
          <w:szCs w:val="22"/>
        </w:rPr>
      </w:pPr>
      <w:r w:rsidRPr="002C7A56">
        <w:rPr>
          <w:sz w:val="22"/>
          <w:szCs w:val="22"/>
        </w:rPr>
        <w:t xml:space="preserve">Frames </w:t>
      </w:r>
      <w:r>
        <w:rPr>
          <w:sz w:val="22"/>
          <w:szCs w:val="22"/>
        </w:rPr>
        <w:t xml:space="preserve">in inventory </w:t>
      </w:r>
      <w:r w:rsidRPr="002C7A56">
        <w:rPr>
          <w:sz w:val="22"/>
          <w:szCs w:val="22"/>
        </w:rPr>
        <w:t>have a one-time warranty within 12 months from the original purchase date for manufacture defects. $30 service fee applies.</w:t>
      </w:r>
    </w:p>
    <w:p w14:paraId="2E819AA2" w14:textId="77777777" w:rsidR="00A313A6" w:rsidRPr="00B32585" w:rsidRDefault="00A313A6" w:rsidP="00A313A6">
      <w:pPr>
        <w:numPr>
          <w:ilvl w:val="0"/>
          <w:numId w:val="3"/>
        </w:numPr>
        <w:rPr>
          <w:sz w:val="22"/>
          <w:szCs w:val="22"/>
        </w:rPr>
      </w:pPr>
      <w:r w:rsidRPr="00B32585">
        <w:rPr>
          <w:sz w:val="22"/>
          <w:szCs w:val="22"/>
        </w:rPr>
        <w:t xml:space="preserve">Frames out of inventory or limited edition do not have a manufacturer’s warranty. However, they can be replaced with a different frame at 50% off select frames. New lenses can be ordered for </w:t>
      </w:r>
      <w:r>
        <w:rPr>
          <w:sz w:val="22"/>
          <w:szCs w:val="22"/>
        </w:rPr>
        <w:t xml:space="preserve">the replacement frame at </w:t>
      </w:r>
      <w:r w:rsidRPr="00B32585">
        <w:rPr>
          <w:sz w:val="22"/>
          <w:szCs w:val="22"/>
        </w:rPr>
        <w:t xml:space="preserve">50% off the retail price.   </w:t>
      </w:r>
    </w:p>
    <w:p w14:paraId="3D160D39" w14:textId="77777777" w:rsidR="00A313A6" w:rsidRPr="002C7A56" w:rsidRDefault="00A313A6" w:rsidP="00A313A6">
      <w:pPr>
        <w:numPr>
          <w:ilvl w:val="0"/>
          <w:numId w:val="3"/>
        </w:numPr>
        <w:rPr>
          <w:sz w:val="22"/>
          <w:szCs w:val="22"/>
        </w:rPr>
      </w:pPr>
      <w:r w:rsidRPr="002C7A56">
        <w:rPr>
          <w:sz w:val="22"/>
          <w:szCs w:val="22"/>
        </w:rPr>
        <w:t>This does not include breakage or damage from inappropriate use.</w:t>
      </w:r>
    </w:p>
    <w:p w14:paraId="12060B6B" w14:textId="77777777" w:rsidR="00A313A6" w:rsidRPr="002C7A56" w:rsidRDefault="00A313A6" w:rsidP="00A313A6">
      <w:pPr>
        <w:numPr>
          <w:ilvl w:val="0"/>
          <w:numId w:val="3"/>
        </w:numPr>
        <w:rPr>
          <w:sz w:val="22"/>
          <w:szCs w:val="22"/>
        </w:rPr>
      </w:pPr>
      <w:r w:rsidRPr="002C7A56">
        <w:rPr>
          <w:sz w:val="22"/>
          <w:szCs w:val="22"/>
        </w:rPr>
        <w:t>Evaluation or vendor approval may be required prior to replacement.</w:t>
      </w:r>
    </w:p>
    <w:p w14:paraId="0CF0B4D5" w14:textId="77777777" w:rsidR="00A313A6" w:rsidRPr="002C7A56" w:rsidRDefault="00A313A6" w:rsidP="00A313A6">
      <w:pPr>
        <w:rPr>
          <w:sz w:val="22"/>
          <w:szCs w:val="22"/>
        </w:rPr>
      </w:pPr>
    </w:p>
    <w:p w14:paraId="09560242" w14:textId="77777777" w:rsidR="00A313A6" w:rsidRPr="002C7A56" w:rsidRDefault="00A313A6" w:rsidP="00A313A6">
      <w:pPr>
        <w:rPr>
          <w:b/>
          <w:bCs/>
          <w:sz w:val="22"/>
          <w:szCs w:val="22"/>
        </w:rPr>
      </w:pPr>
      <w:r w:rsidRPr="002C7A56">
        <w:rPr>
          <w:b/>
          <w:bCs/>
          <w:sz w:val="22"/>
          <w:szCs w:val="22"/>
        </w:rPr>
        <w:t>Lens Warranty</w:t>
      </w:r>
    </w:p>
    <w:p w14:paraId="43A15E44" w14:textId="77777777" w:rsidR="00A313A6" w:rsidRPr="00E951D3" w:rsidRDefault="00A313A6" w:rsidP="00A313A6">
      <w:pPr>
        <w:numPr>
          <w:ilvl w:val="0"/>
          <w:numId w:val="3"/>
        </w:numPr>
        <w:rPr>
          <w:sz w:val="22"/>
          <w:szCs w:val="22"/>
        </w:rPr>
      </w:pPr>
      <w:r w:rsidRPr="00E951D3">
        <w:rPr>
          <w:sz w:val="22"/>
          <w:szCs w:val="22"/>
        </w:rPr>
        <w:t>Lenses have a one-time warranty within 12 months from the original purchase date for manufacture defects. $30 service fee applies.</w:t>
      </w:r>
    </w:p>
    <w:p w14:paraId="20AA2AB3" w14:textId="77777777" w:rsidR="00A313A6" w:rsidRPr="002C7A56" w:rsidRDefault="00A313A6" w:rsidP="00A313A6">
      <w:pPr>
        <w:numPr>
          <w:ilvl w:val="0"/>
          <w:numId w:val="3"/>
        </w:numPr>
        <w:rPr>
          <w:sz w:val="22"/>
          <w:szCs w:val="22"/>
        </w:rPr>
      </w:pPr>
      <w:r w:rsidRPr="002C7A56">
        <w:rPr>
          <w:sz w:val="22"/>
          <w:szCs w:val="22"/>
        </w:rPr>
        <w:t>This does not include mirror coats or breakage.</w:t>
      </w:r>
    </w:p>
    <w:p w14:paraId="3B34E042" w14:textId="77777777" w:rsidR="00A313A6" w:rsidRDefault="00A313A6" w:rsidP="00A313A6">
      <w:pPr>
        <w:numPr>
          <w:ilvl w:val="0"/>
          <w:numId w:val="3"/>
        </w:numPr>
        <w:rPr>
          <w:sz w:val="22"/>
          <w:szCs w:val="22"/>
        </w:rPr>
      </w:pPr>
      <w:r w:rsidRPr="002C7A56">
        <w:rPr>
          <w:sz w:val="22"/>
          <w:szCs w:val="22"/>
        </w:rPr>
        <w:t>Evaluation or vendor approval may be required prior to replacement.</w:t>
      </w:r>
    </w:p>
    <w:p w14:paraId="768C0589" w14:textId="77777777" w:rsidR="00A313A6" w:rsidRDefault="00A313A6" w:rsidP="00A313A6">
      <w:pPr>
        <w:rPr>
          <w:sz w:val="22"/>
          <w:szCs w:val="22"/>
        </w:rPr>
      </w:pPr>
    </w:p>
    <w:p w14:paraId="74BD567F" w14:textId="77777777" w:rsidR="00A313A6" w:rsidRPr="002C7A56" w:rsidRDefault="00A313A6" w:rsidP="00A313A6">
      <w:pPr>
        <w:rPr>
          <w:sz w:val="22"/>
          <w:szCs w:val="22"/>
        </w:rPr>
      </w:pPr>
      <w:r w:rsidRPr="002C7A56">
        <w:rPr>
          <w:b/>
          <w:bCs/>
          <w:sz w:val="22"/>
          <w:szCs w:val="22"/>
        </w:rPr>
        <w:t>Exclusions</w:t>
      </w:r>
    </w:p>
    <w:p w14:paraId="1EAC3E8D" w14:textId="77777777" w:rsidR="00A313A6" w:rsidRPr="002C7A56" w:rsidRDefault="00A313A6" w:rsidP="00A313A6">
      <w:pPr>
        <w:numPr>
          <w:ilvl w:val="0"/>
          <w:numId w:val="4"/>
        </w:numPr>
        <w:rPr>
          <w:sz w:val="22"/>
          <w:szCs w:val="22"/>
        </w:rPr>
      </w:pPr>
      <w:r w:rsidRPr="002C7A56">
        <w:rPr>
          <w:sz w:val="22"/>
          <w:szCs w:val="22"/>
        </w:rPr>
        <w:t>Warranty does not cover lost or stolen eyewear, broken frames or lenses, inappropriate or unintended use of eyewear, glue or chemical damage, and third-party repair.</w:t>
      </w:r>
    </w:p>
    <w:p w14:paraId="50E856CD" w14:textId="77777777" w:rsidR="00A313A6" w:rsidRPr="002C7A56" w:rsidRDefault="00A313A6" w:rsidP="00A313A6">
      <w:pPr>
        <w:rPr>
          <w:sz w:val="22"/>
          <w:szCs w:val="22"/>
        </w:rPr>
      </w:pPr>
    </w:p>
    <w:p w14:paraId="7C56DD6C" w14:textId="77777777" w:rsidR="00A313A6" w:rsidRPr="002C7A56" w:rsidRDefault="00A313A6" w:rsidP="00A313A6">
      <w:pPr>
        <w:rPr>
          <w:sz w:val="22"/>
          <w:szCs w:val="22"/>
        </w:rPr>
      </w:pPr>
      <w:r w:rsidRPr="002C7A56">
        <w:rPr>
          <w:b/>
          <w:bCs/>
          <w:sz w:val="22"/>
          <w:szCs w:val="22"/>
        </w:rPr>
        <w:t>Maintaining Your Frames &amp; Lenses</w:t>
      </w:r>
    </w:p>
    <w:p w14:paraId="2B79681B" w14:textId="77777777" w:rsidR="00A313A6" w:rsidRPr="002C7A56" w:rsidRDefault="00A313A6" w:rsidP="00A313A6">
      <w:pPr>
        <w:numPr>
          <w:ilvl w:val="0"/>
          <w:numId w:val="1"/>
        </w:numPr>
        <w:rPr>
          <w:sz w:val="22"/>
          <w:szCs w:val="22"/>
        </w:rPr>
      </w:pPr>
      <w:r w:rsidRPr="002C7A56">
        <w:rPr>
          <w:sz w:val="22"/>
          <w:szCs w:val="22"/>
        </w:rPr>
        <w:t xml:space="preserve">Always use a </w:t>
      </w:r>
      <w:r>
        <w:rPr>
          <w:sz w:val="22"/>
          <w:szCs w:val="22"/>
        </w:rPr>
        <w:t xml:space="preserve">clean </w:t>
      </w:r>
      <w:r w:rsidRPr="002C7A56">
        <w:rPr>
          <w:sz w:val="22"/>
          <w:szCs w:val="22"/>
        </w:rPr>
        <w:t xml:space="preserve">microfiber cloth and lens cleaner to clean your </w:t>
      </w:r>
      <w:r>
        <w:rPr>
          <w:sz w:val="22"/>
          <w:szCs w:val="22"/>
        </w:rPr>
        <w:t>lenses</w:t>
      </w:r>
      <w:r w:rsidRPr="002C7A56">
        <w:rPr>
          <w:sz w:val="22"/>
          <w:szCs w:val="22"/>
        </w:rPr>
        <w:t>.</w:t>
      </w:r>
    </w:p>
    <w:p w14:paraId="6B9B8EA0" w14:textId="77777777" w:rsidR="00A313A6" w:rsidRPr="002C7A56" w:rsidRDefault="00A313A6" w:rsidP="00A313A6">
      <w:pPr>
        <w:numPr>
          <w:ilvl w:val="0"/>
          <w:numId w:val="1"/>
        </w:numPr>
        <w:rPr>
          <w:sz w:val="22"/>
          <w:szCs w:val="22"/>
        </w:rPr>
      </w:pPr>
      <w:r w:rsidRPr="002C7A56">
        <w:rPr>
          <w:sz w:val="22"/>
          <w:szCs w:val="22"/>
        </w:rPr>
        <w:t>Do not use alcohol or household cleaner such as Windex, which will damage the anti-reflective lens coating.</w:t>
      </w:r>
    </w:p>
    <w:p w14:paraId="49BB8084" w14:textId="77777777" w:rsidR="00A313A6" w:rsidRDefault="00A313A6" w:rsidP="00A313A6">
      <w:pPr>
        <w:numPr>
          <w:ilvl w:val="0"/>
          <w:numId w:val="1"/>
        </w:numPr>
        <w:rPr>
          <w:sz w:val="22"/>
          <w:szCs w:val="22"/>
        </w:rPr>
      </w:pPr>
      <w:r w:rsidRPr="002C7A56">
        <w:rPr>
          <w:sz w:val="22"/>
          <w:szCs w:val="22"/>
        </w:rPr>
        <w:t>Store your glasses in a case to prevent lenses and frames from being damaged.</w:t>
      </w:r>
    </w:p>
    <w:p w14:paraId="393E337A" w14:textId="77777777" w:rsidR="00A313A6" w:rsidRPr="002C7A56" w:rsidRDefault="00A313A6" w:rsidP="00A313A6">
      <w:pPr>
        <w:numPr>
          <w:ilvl w:val="0"/>
          <w:numId w:val="1"/>
        </w:numPr>
        <w:rPr>
          <w:sz w:val="22"/>
          <w:szCs w:val="22"/>
        </w:rPr>
      </w:pPr>
      <w:r>
        <w:rPr>
          <w:sz w:val="22"/>
          <w:szCs w:val="22"/>
        </w:rPr>
        <w:t xml:space="preserve">Remove your frame with both hands and never place lenses facing down. </w:t>
      </w:r>
    </w:p>
    <w:p w14:paraId="22499BE6" w14:textId="77777777" w:rsidR="00A313A6" w:rsidRPr="002C7A56" w:rsidRDefault="00A313A6" w:rsidP="00A313A6">
      <w:pPr>
        <w:rPr>
          <w:sz w:val="22"/>
          <w:szCs w:val="22"/>
        </w:rPr>
      </w:pPr>
      <w:r w:rsidRPr="002C7A56">
        <w:rPr>
          <w:sz w:val="22"/>
          <w:szCs w:val="22"/>
        </w:rPr>
        <w:br/>
      </w:r>
      <w:r w:rsidRPr="002C7A56">
        <w:rPr>
          <w:b/>
          <w:bCs/>
          <w:sz w:val="22"/>
          <w:szCs w:val="22"/>
        </w:rPr>
        <w:t>Adjustments</w:t>
      </w:r>
    </w:p>
    <w:p w14:paraId="7CEE9274" w14:textId="77777777" w:rsidR="00A313A6" w:rsidRPr="002C7A56" w:rsidRDefault="00A313A6" w:rsidP="00A313A6">
      <w:pPr>
        <w:numPr>
          <w:ilvl w:val="0"/>
          <w:numId w:val="2"/>
        </w:numPr>
        <w:rPr>
          <w:sz w:val="22"/>
          <w:szCs w:val="22"/>
        </w:rPr>
      </w:pPr>
      <w:r w:rsidRPr="002C7A56">
        <w:rPr>
          <w:sz w:val="22"/>
          <w:szCs w:val="22"/>
        </w:rPr>
        <w:t>We will custom fit and adjust your glasses when dispensed to you.</w:t>
      </w:r>
    </w:p>
    <w:p w14:paraId="67756C6A" w14:textId="77777777" w:rsidR="00A313A6" w:rsidRPr="002C7A56" w:rsidRDefault="00A313A6" w:rsidP="00A313A6">
      <w:pPr>
        <w:numPr>
          <w:ilvl w:val="0"/>
          <w:numId w:val="2"/>
        </w:numPr>
        <w:rPr>
          <w:sz w:val="22"/>
          <w:szCs w:val="22"/>
        </w:rPr>
      </w:pPr>
      <w:r w:rsidRPr="002C7A56">
        <w:rPr>
          <w:sz w:val="22"/>
          <w:szCs w:val="22"/>
        </w:rPr>
        <w:t>We recommend that you visit us periodically for a complimentary ultrasonic deep cleaning and an adjustment on your glasses.</w:t>
      </w:r>
    </w:p>
    <w:p w14:paraId="1ECD1D83" w14:textId="77777777" w:rsidR="00A313A6" w:rsidRPr="002C7A56" w:rsidRDefault="00A313A6" w:rsidP="00A313A6">
      <w:pPr>
        <w:rPr>
          <w:sz w:val="22"/>
          <w:szCs w:val="22"/>
        </w:rPr>
      </w:pPr>
      <w:r w:rsidRPr="002C7A56">
        <w:rPr>
          <w:sz w:val="22"/>
          <w:szCs w:val="22"/>
        </w:rPr>
        <w:t xml:space="preserve"> </w:t>
      </w:r>
    </w:p>
    <w:p w14:paraId="3DF1FFDC" w14:textId="77777777" w:rsidR="00A313A6" w:rsidRPr="002C7A56" w:rsidRDefault="00A313A6" w:rsidP="00A313A6">
      <w:pPr>
        <w:rPr>
          <w:sz w:val="22"/>
          <w:szCs w:val="22"/>
        </w:rPr>
      </w:pPr>
      <w:r w:rsidRPr="002C7A56">
        <w:rPr>
          <w:b/>
          <w:bCs/>
          <w:sz w:val="22"/>
          <w:szCs w:val="22"/>
        </w:rPr>
        <w:t>Having Trouble Adjusting?</w:t>
      </w:r>
    </w:p>
    <w:p w14:paraId="07F16987" w14:textId="77777777" w:rsidR="00A313A6" w:rsidRPr="002C7A56" w:rsidRDefault="00A313A6" w:rsidP="00A313A6">
      <w:pPr>
        <w:numPr>
          <w:ilvl w:val="0"/>
          <w:numId w:val="5"/>
        </w:numPr>
        <w:rPr>
          <w:sz w:val="22"/>
          <w:szCs w:val="22"/>
        </w:rPr>
      </w:pPr>
      <w:r w:rsidRPr="002C7A56">
        <w:rPr>
          <w:sz w:val="22"/>
          <w:szCs w:val="22"/>
        </w:rPr>
        <w:t xml:space="preserve">You have 60 days from the date of purchase to let us know if you're having any trouble seeing with your new eyewear. </w:t>
      </w:r>
    </w:p>
    <w:p w14:paraId="536A01E9" w14:textId="77777777" w:rsidR="00A313A6" w:rsidRPr="002C7A56" w:rsidRDefault="00A313A6" w:rsidP="00A313A6">
      <w:pPr>
        <w:numPr>
          <w:ilvl w:val="1"/>
          <w:numId w:val="5"/>
        </w:numPr>
        <w:rPr>
          <w:sz w:val="22"/>
          <w:szCs w:val="22"/>
        </w:rPr>
      </w:pPr>
      <w:r w:rsidRPr="002C7A56">
        <w:rPr>
          <w:sz w:val="22"/>
          <w:szCs w:val="22"/>
        </w:rPr>
        <w:t xml:space="preserve">We will adjust, recheck, or remake the lenses as needed. </w:t>
      </w:r>
    </w:p>
    <w:p w14:paraId="24D82562" w14:textId="77777777" w:rsidR="00A313A6" w:rsidRPr="002C7A56" w:rsidRDefault="00A313A6" w:rsidP="00A313A6">
      <w:pPr>
        <w:numPr>
          <w:ilvl w:val="1"/>
          <w:numId w:val="5"/>
        </w:numPr>
        <w:rPr>
          <w:sz w:val="22"/>
          <w:szCs w:val="22"/>
        </w:rPr>
      </w:pPr>
      <w:r w:rsidRPr="002C7A56">
        <w:rPr>
          <w:sz w:val="22"/>
          <w:szCs w:val="22"/>
        </w:rPr>
        <w:t>Not adapting to progressive lenses? We will remake the lenses into a single vision, lined or blended bifocal. Note the original cost of lenses cannot be refunded.</w:t>
      </w:r>
    </w:p>
    <w:p w14:paraId="131EDCFF" w14:textId="77777777" w:rsidR="00A313A6" w:rsidRPr="002C7A56" w:rsidRDefault="00A313A6" w:rsidP="00A313A6">
      <w:pPr>
        <w:numPr>
          <w:ilvl w:val="0"/>
          <w:numId w:val="5"/>
        </w:numPr>
        <w:rPr>
          <w:sz w:val="22"/>
          <w:szCs w:val="22"/>
        </w:rPr>
      </w:pPr>
      <w:r w:rsidRPr="002C7A56">
        <w:rPr>
          <w:sz w:val="22"/>
          <w:szCs w:val="22"/>
        </w:rPr>
        <w:t xml:space="preserve">​​​​​​​Want to upgrade to different lens design or lens feature? We will remake the lenses </w:t>
      </w:r>
      <w:r>
        <w:rPr>
          <w:sz w:val="22"/>
          <w:szCs w:val="22"/>
        </w:rPr>
        <w:t>at no charge within 60 days of purchase. Y</w:t>
      </w:r>
      <w:r w:rsidRPr="002C7A56">
        <w:rPr>
          <w:sz w:val="22"/>
          <w:szCs w:val="22"/>
        </w:rPr>
        <w:t>ou will only be charged the upgraded price difference.</w:t>
      </w:r>
      <w:r>
        <w:rPr>
          <w:sz w:val="22"/>
          <w:szCs w:val="22"/>
        </w:rPr>
        <w:t xml:space="preserve"> Downgrading the lenses will not result in a refund. </w:t>
      </w:r>
    </w:p>
    <w:p w14:paraId="46550679" w14:textId="77777777" w:rsidR="00A313A6" w:rsidRDefault="00A313A6" w:rsidP="00A313A6">
      <w:pPr>
        <w:spacing w:after="160" w:line="278" w:lineRule="auto"/>
        <w:rPr>
          <w:sz w:val="22"/>
          <w:szCs w:val="22"/>
        </w:rPr>
      </w:pPr>
      <w:r>
        <w:rPr>
          <w:sz w:val="22"/>
          <w:szCs w:val="22"/>
        </w:rPr>
        <w:br w:type="page"/>
      </w:r>
    </w:p>
    <w:p w14:paraId="46E62CDE" w14:textId="77777777" w:rsidR="00A313A6" w:rsidRPr="004F5FB9" w:rsidRDefault="00A313A6" w:rsidP="00731C24">
      <w:pPr>
        <w:shd w:val="clear" w:color="auto" w:fill="F2F2F2" w:themeFill="background1" w:themeFillShade="F2"/>
        <w:rPr>
          <w:szCs w:val="24"/>
        </w:rPr>
      </w:pPr>
      <w:r w:rsidRPr="004F5FB9">
        <w:rPr>
          <w:color w:val="7030A0"/>
          <w:szCs w:val="24"/>
        </w:rPr>
        <w:lastRenderedPageBreak/>
        <w:t xml:space="preserve">Frames &amp; Lenses Purchased Outside Our Office Policy </w:t>
      </w:r>
    </w:p>
    <w:p w14:paraId="0754237C" w14:textId="77777777" w:rsidR="00A313A6" w:rsidRPr="002C7A56" w:rsidRDefault="00A313A6" w:rsidP="00A313A6">
      <w:pPr>
        <w:rPr>
          <w:sz w:val="22"/>
          <w:szCs w:val="22"/>
        </w:rPr>
      </w:pPr>
    </w:p>
    <w:p w14:paraId="41E1EF90" w14:textId="77777777" w:rsidR="00A313A6" w:rsidRPr="002C7A56" w:rsidRDefault="00A313A6" w:rsidP="00A313A6">
      <w:pPr>
        <w:rPr>
          <w:sz w:val="22"/>
          <w:szCs w:val="22"/>
        </w:rPr>
      </w:pPr>
      <w:r w:rsidRPr="002C7A56">
        <w:rPr>
          <w:sz w:val="22"/>
          <w:szCs w:val="22"/>
        </w:rPr>
        <w:t xml:space="preserve">We are committed to supporting our patients in achieving clear and comfortable vision — whether your eyewear is purchased through our office or from another provider. When glasses are purchased directly from us, the time, expertise, and personalized fitting service and care of our opticians are included as part of your eyewear experience. </w:t>
      </w:r>
    </w:p>
    <w:p w14:paraId="13B044E7" w14:textId="77777777" w:rsidR="00A313A6" w:rsidRPr="002C7A56" w:rsidRDefault="00A313A6" w:rsidP="00A313A6">
      <w:pPr>
        <w:rPr>
          <w:sz w:val="22"/>
          <w:szCs w:val="22"/>
        </w:rPr>
      </w:pPr>
      <w:r>
        <w:rPr>
          <w:sz w:val="22"/>
          <w:szCs w:val="22"/>
        </w:rPr>
        <w:br/>
      </w:r>
      <w:r w:rsidRPr="002C7A56">
        <w:rPr>
          <w:sz w:val="22"/>
          <w:szCs w:val="22"/>
        </w:rPr>
        <w:t xml:space="preserve">If you choose to purchase eyeglasses elsewhere, the company you select should therefore provide both your measurements and any necessary frame adjustments. However, if you prefer to receive these services from us, our opticians are happy to assist. Service fees apply. </w:t>
      </w:r>
    </w:p>
    <w:p w14:paraId="6C50005F" w14:textId="77777777" w:rsidR="00A313A6" w:rsidRPr="002C7A56" w:rsidRDefault="00A313A6" w:rsidP="00A313A6">
      <w:pPr>
        <w:rPr>
          <w:sz w:val="22"/>
          <w:szCs w:val="22"/>
        </w:rPr>
      </w:pPr>
    </w:p>
    <w:p w14:paraId="542B2E07" w14:textId="77777777" w:rsidR="00A313A6" w:rsidRPr="002C7A56" w:rsidRDefault="00A313A6" w:rsidP="00A313A6">
      <w:pPr>
        <w:pStyle w:val="ListParagraph"/>
        <w:numPr>
          <w:ilvl w:val="0"/>
          <w:numId w:val="6"/>
        </w:numPr>
        <w:rPr>
          <w:sz w:val="22"/>
          <w:szCs w:val="22"/>
        </w:rPr>
      </w:pPr>
      <w:r w:rsidRPr="002C7A56">
        <w:rPr>
          <w:sz w:val="22"/>
          <w:szCs w:val="22"/>
        </w:rPr>
        <w:t>$40 — Complete frame measurements, including pupillary distance (PD)</w:t>
      </w:r>
    </w:p>
    <w:p w14:paraId="1791A394" w14:textId="77777777" w:rsidR="00A313A6" w:rsidRPr="002C7A56" w:rsidRDefault="00A313A6" w:rsidP="00A313A6">
      <w:pPr>
        <w:pStyle w:val="ListParagraph"/>
        <w:numPr>
          <w:ilvl w:val="0"/>
          <w:numId w:val="6"/>
        </w:numPr>
        <w:rPr>
          <w:sz w:val="22"/>
          <w:szCs w:val="22"/>
        </w:rPr>
      </w:pPr>
      <w:r w:rsidRPr="002C7A56">
        <w:rPr>
          <w:sz w:val="22"/>
          <w:szCs w:val="22"/>
        </w:rPr>
        <w:t>$30 — Fitting adjustment for frames.</w:t>
      </w:r>
    </w:p>
    <w:p w14:paraId="493D20DC" w14:textId="77777777" w:rsidR="00A313A6" w:rsidRPr="002C7A56" w:rsidRDefault="00A313A6" w:rsidP="00A313A6">
      <w:pPr>
        <w:pStyle w:val="ListParagraph"/>
        <w:numPr>
          <w:ilvl w:val="0"/>
          <w:numId w:val="6"/>
        </w:numPr>
        <w:rPr>
          <w:sz w:val="22"/>
          <w:szCs w:val="22"/>
        </w:rPr>
      </w:pPr>
      <w:r w:rsidRPr="002C7A56">
        <w:rPr>
          <w:sz w:val="22"/>
          <w:szCs w:val="22"/>
        </w:rPr>
        <w:t xml:space="preserve">$50 — Troubleshooting: If you're experiencing challenges with glasses purchased from another provider and prefer not to return them, our opticians can assist in checking lens prescription accuracy, verifying measurements, and adjusting frames to address comfort or vision concerns before a recheck appointment is scheduled with our doctor.  </w:t>
      </w:r>
      <w:r w:rsidRPr="002C7A56">
        <w:rPr>
          <w:sz w:val="22"/>
          <w:szCs w:val="22"/>
        </w:rPr>
        <w:br/>
      </w:r>
    </w:p>
    <w:p w14:paraId="49226553" w14:textId="77777777" w:rsidR="00A313A6" w:rsidRPr="002C7A56" w:rsidRDefault="00A313A6" w:rsidP="00A313A6">
      <w:pPr>
        <w:rPr>
          <w:sz w:val="22"/>
          <w:szCs w:val="22"/>
        </w:rPr>
      </w:pPr>
      <w:r w:rsidRPr="002C7A56">
        <w:rPr>
          <w:i/>
          <w:iCs/>
          <w:sz w:val="22"/>
          <w:szCs w:val="22"/>
        </w:rPr>
        <w:t>Note</w:t>
      </w:r>
      <w:r w:rsidRPr="002C7A56">
        <w:rPr>
          <w:sz w:val="22"/>
          <w:szCs w:val="22"/>
        </w:rPr>
        <w:t xml:space="preserve">: While we are happy to help, Lumenis Eye Care cannot offer warranties or guarantees for glasses purchased from outside vendors. Adjustments are performed carefully; however, frame breakage can occur during the process and is done at the patient’s risk. Should replacement parts or frames be needed, we will do our best in sourcing them or substituting them with the best alternative at our discretion. Replacement part costs are the patient’s responsibility.   </w:t>
      </w:r>
    </w:p>
    <w:p w14:paraId="4795ECFB" w14:textId="77777777" w:rsidR="00A313A6" w:rsidRPr="002C7A56" w:rsidRDefault="00A313A6" w:rsidP="00A313A6">
      <w:pPr>
        <w:rPr>
          <w:sz w:val="22"/>
          <w:szCs w:val="22"/>
        </w:rPr>
      </w:pPr>
    </w:p>
    <w:p w14:paraId="5DB12C21" w14:textId="77777777" w:rsidR="00A313A6" w:rsidRPr="002C7A56" w:rsidRDefault="00A313A6" w:rsidP="00A313A6">
      <w:pPr>
        <w:rPr>
          <w:sz w:val="22"/>
          <w:szCs w:val="22"/>
        </w:rPr>
      </w:pPr>
      <w:r w:rsidRPr="002C7A56">
        <w:rPr>
          <w:sz w:val="22"/>
          <w:szCs w:val="22"/>
        </w:rPr>
        <w:t xml:space="preserve">Patient Name: </w:t>
      </w:r>
      <w:r w:rsidRPr="002C7A56">
        <w:rPr>
          <w:sz w:val="22"/>
          <w:szCs w:val="22"/>
        </w:rPr>
        <w:tab/>
      </w:r>
      <w:r>
        <w:rPr>
          <w:sz w:val="22"/>
          <w:szCs w:val="22"/>
        </w:rPr>
        <w:tab/>
      </w:r>
      <w:r w:rsidRPr="002C7A56">
        <w:rPr>
          <w:sz w:val="22"/>
          <w:szCs w:val="22"/>
        </w:rPr>
        <w:t xml:space="preserve">_____________________________________   </w:t>
      </w:r>
    </w:p>
    <w:p w14:paraId="70F6CABF" w14:textId="77777777" w:rsidR="00A313A6" w:rsidRPr="002C7A56" w:rsidRDefault="00A313A6" w:rsidP="00A313A6">
      <w:pPr>
        <w:rPr>
          <w:sz w:val="22"/>
          <w:szCs w:val="22"/>
        </w:rPr>
      </w:pPr>
      <w:r w:rsidRPr="002C7A56">
        <w:rPr>
          <w:sz w:val="22"/>
          <w:szCs w:val="22"/>
        </w:rPr>
        <w:t xml:space="preserve">Patient Signature: </w:t>
      </w:r>
      <w:r w:rsidRPr="002C7A56">
        <w:rPr>
          <w:sz w:val="22"/>
          <w:szCs w:val="22"/>
        </w:rPr>
        <w:tab/>
        <w:t xml:space="preserve">_____________________________________   </w:t>
      </w:r>
    </w:p>
    <w:p w14:paraId="46CCFCA5" w14:textId="77777777" w:rsidR="00A313A6" w:rsidRPr="002C7A56" w:rsidRDefault="00A313A6" w:rsidP="00A313A6">
      <w:pPr>
        <w:rPr>
          <w:sz w:val="22"/>
          <w:szCs w:val="22"/>
        </w:rPr>
      </w:pPr>
      <w:r w:rsidRPr="002C7A56">
        <w:rPr>
          <w:sz w:val="22"/>
          <w:szCs w:val="22"/>
        </w:rPr>
        <w:t xml:space="preserve">Date: </w:t>
      </w:r>
      <w:r w:rsidRPr="002C7A56">
        <w:rPr>
          <w:sz w:val="22"/>
          <w:szCs w:val="22"/>
        </w:rPr>
        <w:tab/>
      </w:r>
      <w:r w:rsidRPr="002C7A56">
        <w:rPr>
          <w:sz w:val="22"/>
          <w:szCs w:val="22"/>
        </w:rPr>
        <w:tab/>
      </w:r>
      <w:r w:rsidRPr="002C7A56">
        <w:rPr>
          <w:sz w:val="22"/>
          <w:szCs w:val="22"/>
        </w:rPr>
        <w:tab/>
        <w:t xml:space="preserve">_____________ </w:t>
      </w:r>
    </w:p>
    <w:p w14:paraId="41051823" w14:textId="77777777" w:rsidR="00A313A6" w:rsidRPr="002C7A56" w:rsidRDefault="00A313A6" w:rsidP="00A313A6">
      <w:pPr>
        <w:rPr>
          <w:i/>
          <w:iCs/>
          <w:sz w:val="22"/>
          <w:szCs w:val="22"/>
        </w:rPr>
      </w:pPr>
    </w:p>
    <w:p w14:paraId="7B7BDA84" w14:textId="77777777" w:rsidR="00A313A6" w:rsidRPr="00EA5A48" w:rsidRDefault="00A313A6" w:rsidP="00A313A6">
      <w:pPr>
        <w:rPr>
          <w:sz w:val="22"/>
          <w:szCs w:val="22"/>
        </w:rPr>
      </w:pPr>
      <w:r w:rsidRPr="000C2834">
        <w:rPr>
          <w:i/>
          <w:iCs/>
          <w:sz w:val="22"/>
          <w:szCs w:val="22"/>
        </w:rPr>
        <w:t>*</w:t>
      </w:r>
      <w:r>
        <w:rPr>
          <w:i/>
          <w:iCs/>
          <w:sz w:val="22"/>
          <w:szCs w:val="22"/>
        </w:rPr>
        <w:t xml:space="preserve"> </w:t>
      </w:r>
      <w:r w:rsidRPr="000C2834">
        <w:rPr>
          <w:i/>
          <w:iCs/>
          <w:sz w:val="22"/>
          <w:szCs w:val="22"/>
        </w:rPr>
        <w:t>Services are subject to specific terms, limitations, and exclusions.</w:t>
      </w:r>
      <w:r>
        <w:rPr>
          <w:i/>
          <w:iCs/>
          <w:sz w:val="22"/>
          <w:szCs w:val="22"/>
        </w:rPr>
        <w:br/>
      </w:r>
    </w:p>
    <w:p w14:paraId="06C8A8E2" w14:textId="77777777" w:rsidR="00E458C4" w:rsidRDefault="00E458C4"/>
    <w:sectPr w:rsidR="00E458C4" w:rsidSect="00A313A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350"/>
    <w:multiLevelType w:val="multilevel"/>
    <w:tmpl w:val="8BE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956B2"/>
    <w:multiLevelType w:val="multilevel"/>
    <w:tmpl w:val="7B5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6100C"/>
    <w:multiLevelType w:val="multilevel"/>
    <w:tmpl w:val="7DCE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A6FD3"/>
    <w:multiLevelType w:val="hybridMultilevel"/>
    <w:tmpl w:val="6FB26DDA"/>
    <w:lvl w:ilvl="0" w:tplc="69FAF390">
      <w:numFmt w:val="bullet"/>
      <w:lvlText w:val="•"/>
      <w:lvlJc w:val="left"/>
      <w:pPr>
        <w:ind w:left="720" w:hanging="360"/>
      </w:pPr>
      <w:rPr>
        <w:rFonts w:ascii="Calibri" w:eastAsia="Time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E1BCC"/>
    <w:multiLevelType w:val="multilevel"/>
    <w:tmpl w:val="38CA1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4F3FAE"/>
    <w:multiLevelType w:val="multilevel"/>
    <w:tmpl w:val="869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2415388">
    <w:abstractNumId w:val="0"/>
  </w:num>
  <w:num w:numId="2" w16cid:durableId="638346212">
    <w:abstractNumId w:val="1"/>
  </w:num>
  <w:num w:numId="3" w16cid:durableId="480273512">
    <w:abstractNumId w:val="5"/>
  </w:num>
  <w:num w:numId="4" w16cid:durableId="614337959">
    <w:abstractNumId w:val="2"/>
  </w:num>
  <w:num w:numId="5" w16cid:durableId="1653870293">
    <w:abstractNumId w:val="4"/>
  </w:num>
  <w:num w:numId="6" w16cid:durableId="1909344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A6"/>
    <w:rsid w:val="00345394"/>
    <w:rsid w:val="003811C6"/>
    <w:rsid w:val="004E3CD5"/>
    <w:rsid w:val="00731C24"/>
    <w:rsid w:val="00A313A6"/>
    <w:rsid w:val="00E4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F2F4"/>
  <w15:chartTrackingRefBased/>
  <w15:docId w15:val="{9E4DAD59-6766-4075-9F14-D15567E0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A6"/>
    <w:pPr>
      <w:spacing w:after="0" w:line="240" w:lineRule="auto"/>
    </w:pPr>
    <w:rPr>
      <w:rFonts w:ascii="Calibri" w:eastAsia="Times" w:hAnsi="Calibri" w:cs="Times New Roman"/>
      <w:kern w:val="0"/>
      <w:szCs w:val="20"/>
      <w14:ligatures w14:val="none"/>
    </w:rPr>
  </w:style>
  <w:style w:type="paragraph" w:styleId="Heading1">
    <w:name w:val="heading 1"/>
    <w:basedOn w:val="Normal"/>
    <w:next w:val="Normal"/>
    <w:link w:val="Heading1Char"/>
    <w:uiPriority w:val="9"/>
    <w:qFormat/>
    <w:rsid w:val="00731C24"/>
    <w:pPr>
      <w:keepNext/>
      <w:keepLines/>
      <w:spacing w:before="360" w:after="80"/>
      <w:outlineLvl w:val="0"/>
    </w:pPr>
    <w:rPr>
      <w:rFonts w:asciiTheme="majorHAnsi" w:eastAsiaTheme="majorEastAsia" w:hAnsiTheme="majorHAnsi" w:cstheme="majorBidi"/>
      <w:color w:val="7030A0"/>
      <w:sz w:val="32"/>
      <w:szCs w:val="40"/>
    </w:rPr>
  </w:style>
  <w:style w:type="paragraph" w:styleId="Heading2">
    <w:name w:val="heading 2"/>
    <w:basedOn w:val="Normal"/>
    <w:next w:val="Normal"/>
    <w:link w:val="Heading2Char"/>
    <w:uiPriority w:val="9"/>
    <w:semiHidden/>
    <w:unhideWhenUsed/>
    <w:qFormat/>
    <w:rsid w:val="00A3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24"/>
    <w:rPr>
      <w:rFonts w:asciiTheme="majorHAnsi" w:eastAsiaTheme="majorEastAsia" w:hAnsiTheme="majorHAnsi" w:cstheme="majorBidi"/>
      <w:color w:val="7030A0"/>
      <w:kern w:val="0"/>
      <w:sz w:val="32"/>
      <w:szCs w:val="40"/>
      <w14:ligatures w14:val="none"/>
    </w:rPr>
  </w:style>
  <w:style w:type="character" w:customStyle="1" w:styleId="Heading2Char">
    <w:name w:val="Heading 2 Char"/>
    <w:basedOn w:val="DefaultParagraphFont"/>
    <w:link w:val="Heading2"/>
    <w:uiPriority w:val="9"/>
    <w:semiHidden/>
    <w:rsid w:val="00A3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3A6"/>
    <w:rPr>
      <w:rFonts w:eastAsiaTheme="majorEastAsia" w:cstheme="majorBidi"/>
      <w:color w:val="272727" w:themeColor="text1" w:themeTint="D8"/>
    </w:rPr>
  </w:style>
  <w:style w:type="paragraph" w:styleId="Title">
    <w:name w:val="Title"/>
    <w:basedOn w:val="Normal"/>
    <w:next w:val="Normal"/>
    <w:link w:val="TitleChar"/>
    <w:uiPriority w:val="10"/>
    <w:qFormat/>
    <w:rsid w:val="00A31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3A6"/>
    <w:pPr>
      <w:spacing w:before="160"/>
      <w:jc w:val="center"/>
    </w:pPr>
    <w:rPr>
      <w:i/>
      <w:iCs/>
      <w:color w:val="404040" w:themeColor="text1" w:themeTint="BF"/>
    </w:rPr>
  </w:style>
  <w:style w:type="character" w:customStyle="1" w:styleId="QuoteChar">
    <w:name w:val="Quote Char"/>
    <w:basedOn w:val="DefaultParagraphFont"/>
    <w:link w:val="Quote"/>
    <w:uiPriority w:val="29"/>
    <w:rsid w:val="00A313A6"/>
    <w:rPr>
      <w:i/>
      <w:iCs/>
      <w:color w:val="404040" w:themeColor="text1" w:themeTint="BF"/>
    </w:rPr>
  </w:style>
  <w:style w:type="paragraph" w:styleId="ListParagraph">
    <w:name w:val="List Paragraph"/>
    <w:basedOn w:val="Normal"/>
    <w:uiPriority w:val="34"/>
    <w:qFormat/>
    <w:rsid w:val="00A313A6"/>
    <w:pPr>
      <w:ind w:left="720"/>
      <w:contextualSpacing/>
    </w:pPr>
  </w:style>
  <w:style w:type="character" w:styleId="IntenseEmphasis">
    <w:name w:val="Intense Emphasis"/>
    <w:basedOn w:val="DefaultParagraphFont"/>
    <w:uiPriority w:val="21"/>
    <w:qFormat/>
    <w:rsid w:val="00A313A6"/>
    <w:rPr>
      <w:i/>
      <w:iCs/>
      <w:color w:val="0F4761" w:themeColor="accent1" w:themeShade="BF"/>
    </w:rPr>
  </w:style>
  <w:style w:type="paragraph" w:styleId="IntenseQuote">
    <w:name w:val="Intense Quote"/>
    <w:basedOn w:val="Normal"/>
    <w:next w:val="Normal"/>
    <w:link w:val="IntenseQuoteChar"/>
    <w:uiPriority w:val="30"/>
    <w:qFormat/>
    <w:rsid w:val="00A3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3A6"/>
    <w:rPr>
      <w:i/>
      <w:iCs/>
      <w:color w:val="0F4761" w:themeColor="accent1" w:themeShade="BF"/>
    </w:rPr>
  </w:style>
  <w:style w:type="character" w:styleId="IntenseReference">
    <w:name w:val="Intense Reference"/>
    <w:basedOn w:val="DefaultParagraphFont"/>
    <w:uiPriority w:val="32"/>
    <w:qFormat/>
    <w:rsid w:val="00A313A6"/>
    <w:rPr>
      <w:b/>
      <w:bCs/>
      <w:smallCaps/>
      <w:color w:val="0F4761" w:themeColor="accent1" w:themeShade="BF"/>
      <w:spacing w:val="5"/>
    </w:rPr>
  </w:style>
  <w:style w:type="table" w:styleId="TableGrid">
    <w:name w:val="Table Grid"/>
    <w:basedOn w:val="TableNormal"/>
    <w:uiPriority w:val="39"/>
    <w:rsid w:val="00A313A6"/>
    <w:pPr>
      <w:spacing w:after="0" w:line="240" w:lineRule="auto"/>
    </w:pPr>
    <w:rPr>
      <w:rFonts w:ascii="Calibri" w:eastAsia="Time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 Akbar</dc:creator>
  <cp:keywords/>
  <dc:description/>
  <cp:lastModifiedBy>Sabah Akbar</cp:lastModifiedBy>
  <cp:revision>1</cp:revision>
  <dcterms:created xsi:type="dcterms:W3CDTF">2026-06-08T21:06:00Z</dcterms:created>
  <dcterms:modified xsi:type="dcterms:W3CDTF">2026-06-08T22:00:00Z</dcterms:modified>
</cp:coreProperties>
</file>